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D3F4" w14:textId="748B2283" w:rsidR="008A54ED" w:rsidRPr="00F920B8" w:rsidRDefault="00B85B61" w:rsidP="008A54ED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TRABAJO EN</w:t>
      </w:r>
      <w:r w:rsidR="008A54ED">
        <w:rPr>
          <w:b/>
          <w:bCs/>
          <w:sz w:val="28"/>
          <w:szCs w:val="28"/>
          <w:lang w:val="es-MX"/>
        </w:rPr>
        <w:t xml:space="preserve"> EQUIPO </w:t>
      </w:r>
      <w:r w:rsidR="008A54ED" w:rsidRPr="00F920B8">
        <w:rPr>
          <w:b/>
          <w:bCs/>
          <w:sz w:val="28"/>
          <w:szCs w:val="28"/>
          <w:lang w:val="es-MX"/>
        </w:rPr>
        <w:t>DE</w:t>
      </w:r>
      <w:r w:rsidR="008A54ED">
        <w:rPr>
          <w:b/>
          <w:bCs/>
          <w:sz w:val="28"/>
          <w:szCs w:val="28"/>
          <w:lang w:val="es-MX"/>
        </w:rPr>
        <w:t>L</w:t>
      </w:r>
      <w:r w:rsidR="008A54ED" w:rsidRPr="00F920B8">
        <w:rPr>
          <w:b/>
          <w:bCs/>
          <w:sz w:val="28"/>
          <w:szCs w:val="28"/>
          <w:lang w:val="es-MX"/>
        </w:rPr>
        <w:t xml:space="preserve"> GRUPO 7 JAEN</w:t>
      </w:r>
    </w:p>
    <w:p w14:paraId="0F9F1621" w14:textId="77777777" w:rsidR="008A54ED" w:rsidRDefault="008A54ED" w:rsidP="008A54ED">
      <w:pPr>
        <w:jc w:val="center"/>
        <w:rPr>
          <w:b/>
          <w:bCs/>
          <w:sz w:val="28"/>
          <w:szCs w:val="28"/>
          <w:lang w:val="es-MX"/>
        </w:rPr>
      </w:pPr>
      <w:r w:rsidRPr="00F920B8">
        <w:rPr>
          <w:b/>
          <w:bCs/>
          <w:sz w:val="28"/>
          <w:szCs w:val="28"/>
          <w:lang w:val="es-MX"/>
        </w:rPr>
        <w:t>I MODULO DE LIDERAZGO Y GERENCIA POR RESULTADOS EN PANDEMIAS (LGRP)</w:t>
      </w:r>
    </w:p>
    <w:p w14:paraId="6D38395D" w14:textId="1A091DA9" w:rsidR="00444D3A" w:rsidRDefault="008A54ED" w:rsidP="00623E4C">
      <w:pPr>
        <w:jc w:val="both"/>
        <w:rPr>
          <w:sz w:val="24"/>
          <w:szCs w:val="24"/>
          <w:lang w:val="es-MX"/>
        </w:rPr>
      </w:pPr>
      <w:r w:rsidRPr="00355D38">
        <w:rPr>
          <w:sz w:val="24"/>
          <w:szCs w:val="24"/>
          <w:lang w:val="es-MX"/>
        </w:rPr>
        <w:t xml:space="preserve">Siendo las 3 pm, del día 15 de Junio, nos reunimos en el auditórium de nuestra institución, los integrantes del grupo 7: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. Pilar Santillán </w:t>
      </w:r>
      <w:proofErr w:type="spellStart"/>
      <w:r w:rsidRPr="00355D38">
        <w:rPr>
          <w:sz w:val="24"/>
          <w:szCs w:val="24"/>
          <w:lang w:val="es-MX"/>
        </w:rPr>
        <w:t>Calongos</w:t>
      </w:r>
      <w:proofErr w:type="spellEnd"/>
      <w:r w:rsidRPr="00355D38">
        <w:rPr>
          <w:sz w:val="24"/>
          <w:szCs w:val="24"/>
          <w:lang w:val="es-MX"/>
        </w:rPr>
        <w:t xml:space="preserve">,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 Sara del Milagro López Bazán;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. Carmen Olivera,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. Reina Zoraida Hidalgo Quispe,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. Jorge Diaz, Lic. </w:t>
      </w:r>
      <w:proofErr w:type="spellStart"/>
      <w:r w:rsidRPr="00355D38">
        <w:rPr>
          <w:sz w:val="24"/>
          <w:szCs w:val="24"/>
          <w:lang w:val="es-MX"/>
        </w:rPr>
        <w:t>Enf</w:t>
      </w:r>
      <w:proofErr w:type="spellEnd"/>
      <w:r w:rsidRPr="00355D38">
        <w:rPr>
          <w:sz w:val="24"/>
          <w:szCs w:val="24"/>
          <w:lang w:val="es-MX"/>
        </w:rPr>
        <w:t xml:space="preserve">. </w:t>
      </w:r>
      <w:proofErr w:type="spellStart"/>
      <w:r w:rsidRPr="00355D38">
        <w:rPr>
          <w:sz w:val="24"/>
          <w:szCs w:val="24"/>
          <w:lang w:val="es-MX"/>
        </w:rPr>
        <w:t>Fanni</w:t>
      </w:r>
      <w:proofErr w:type="spellEnd"/>
      <w:r w:rsidRPr="00355D38">
        <w:rPr>
          <w:sz w:val="24"/>
          <w:szCs w:val="24"/>
          <w:lang w:val="es-MX"/>
        </w:rPr>
        <w:t xml:space="preserve">,  </w:t>
      </w:r>
      <w:proofErr w:type="spellStart"/>
      <w:r w:rsidRPr="00355D38">
        <w:rPr>
          <w:sz w:val="24"/>
          <w:szCs w:val="24"/>
          <w:lang w:val="es-MX"/>
        </w:rPr>
        <w:t>Blga</w:t>
      </w:r>
      <w:proofErr w:type="spellEnd"/>
      <w:r w:rsidRPr="00355D38">
        <w:rPr>
          <w:sz w:val="24"/>
          <w:szCs w:val="24"/>
          <w:lang w:val="es-MX"/>
        </w:rPr>
        <w:t xml:space="preserve">. </w:t>
      </w:r>
      <w:proofErr w:type="spellStart"/>
      <w:r w:rsidRPr="00355D38">
        <w:rPr>
          <w:sz w:val="24"/>
          <w:szCs w:val="24"/>
          <w:lang w:val="es-MX"/>
        </w:rPr>
        <w:t>Xiommara</w:t>
      </w:r>
      <w:proofErr w:type="spellEnd"/>
      <w:r w:rsidRPr="00355D38">
        <w:rPr>
          <w:sz w:val="24"/>
          <w:szCs w:val="24"/>
          <w:lang w:val="es-MX"/>
        </w:rPr>
        <w:t xml:space="preserve"> Alvarado Dávila, </w:t>
      </w:r>
      <w:proofErr w:type="spellStart"/>
      <w:r w:rsidRPr="00355D38">
        <w:rPr>
          <w:sz w:val="24"/>
          <w:szCs w:val="24"/>
          <w:lang w:val="es-MX"/>
        </w:rPr>
        <w:t>Blga</w:t>
      </w:r>
      <w:proofErr w:type="spellEnd"/>
      <w:r w:rsidRPr="00355D38">
        <w:rPr>
          <w:sz w:val="24"/>
          <w:szCs w:val="24"/>
          <w:lang w:val="es-MX"/>
        </w:rPr>
        <w:t xml:space="preserve">. Blanca Nieves Zulueta Vásquez, </w:t>
      </w:r>
      <w:proofErr w:type="spellStart"/>
      <w:r w:rsidRPr="00355D38">
        <w:rPr>
          <w:sz w:val="24"/>
          <w:szCs w:val="24"/>
          <w:lang w:val="es-MX"/>
        </w:rPr>
        <w:t>Blgo</w:t>
      </w:r>
      <w:proofErr w:type="spellEnd"/>
      <w:r w:rsidRPr="00355D38">
        <w:rPr>
          <w:sz w:val="24"/>
          <w:szCs w:val="24"/>
          <w:lang w:val="es-MX"/>
        </w:rPr>
        <w:t xml:space="preserve">. Marco Antonio Bustamante Contreras (participación </w:t>
      </w:r>
      <w:proofErr w:type="spellStart"/>
      <w:r w:rsidRPr="00355D38">
        <w:rPr>
          <w:sz w:val="24"/>
          <w:szCs w:val="24"/>
          <w:lang w:val="es-MX"/>
        </w:rPr>
        <w:t>on</w:t>
      </w:r>
      <w:proofErr w:type="spellEnd"/>
      <w:r w:rsidRPr="00355D38">
        <w:rPr>
          <w:sz w:val="24"/>
          <w:szCs w:val="24"/>
          <w:lang w:val="es-MX"/>
        </w:rPr>
        <w:t xml:space="preserve"> line), con la finalidad de realizar</w:t>
      </w:r>
      <w:r w:rsidR="00623E4C">
        <w:rPr>
          <w:sz w:val="24"/>
          <w:szCs w:val="24"/>
          <w:lang w:val="es-MX"/>
        </w:rPr>
        <w:t xml:space="preserve"> nuestra primera reunión en equipo y desarrollar</w:t>
      </w:r>
      <w:r w:rsidRPr="00355D38">
        <w:rPr>
          <w:sz w:val="24"/>
          <w:szCs w:val="24"/>
          <w:lang w:val="es-MX"/>
        </w:rPr>
        <w:t xml:space="preserve"> las tareas en equipo asignadas para el I Módulo, </w:t>
      </w:r>
      <w:r w:rsidR="00623E4C">
        <w:rPr>
          <w:sz w:val="24"/>
          <w:szCs w:val="24"/>
          <w:lang w:val="es-MX"/>
        </w:rPr>
        <w:t>en cumplimiento a los siguientes objetivos</w:t>
      </w:r>
      <w:r w:rsidRPr="00355D38">
        <w:rPr>
          <w:sz w:val="24"/>
          <w:szCs w:val="24"/>
          <w:lang w:val="es-MX"/>
        </w:rPr>
        <w:t>:</w:t>
      </w:r>
    </w:p>
    <w:p w14:paraId="3073BAAC" w14:textId="42F93377" w:rsidR="008A54ED" w:rsidRPr="00355D38" w:rsidRDefault="008A54ED" w:rsidP="008A54E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355D38">
        <w:rPr>
          <w:sz w:val="24"/>
          <w:szCs w:val="24"/>
          <w:lang w:val="es-MX"/>
        </w:rPr>
        <w:t>Determinar las expectativas, inquietudes y dudas del equipo con respecto al L</w:t>
      </w:r>
      <w:r w:rsidRPr="00355D38">
        <w:rPr>
          <w:smallCaps/>
          <w:sz w:val="24"/>
          <w:szCs w:val="24"/>
          <w:lang w:val="es-MX"/>
        </w:rPr>
        <w:t>GRP.</w:t>
      </w:r>
    </w:p>
    <w:p w14:paraId="4A5B15E8" w14:textId="6F62747C" w:rsidR="00355D38" w:rsidRPr="00355D38" w:rsidRDefault="00355D38" w:rsidP="00355D3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355D38">
        <w:rPr>
          <w:sz w:val="24"/>
          <w:szCs w:val="24"/>
          <w:lang w:val="es-MX"/>
        </w:rPr>
        <w:t>Elaborar un calendario para las reuniones del equipo correspondiente a cada uno de los módulos.</w:t>
      </w:r>
    </w:p>
    <w:p w14:paraId="396FA617" w14:textId="219EE848" w:rsidR="00355D38" w:rsidRDefault="00355D38" w:rsidP="00355D3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355D38">
        <w:rPr>
          <w:sz w:val="24"/>
          <w:szCs w:val="24"/>
          <w:lang w:val="es-MX"/>
        </w:rPr>
        <w:t>Elegir a los coordinadores</w:t>
      </w:r>
      <w:r w:rsidR="007C51F6">
        <w:rPr>
          <w:sz w:val="24"/>
          <w:szCs w:val="24"/>
          <w:lang w:val="es-MX"/>
        </w:rPr>
        <w:t xml:space="preserve"> de cada reunión del equipo.</w:t>
      </w:r>
    </w:p>
    <w:p w14:paraId="495D8C9C" w14:textId="6982E455" w:rsidR="007C51F6" w:rsidRDefault="007C51F6" w:rsidP="007C51F6">
      <w:pPr>
        <w:jc w:val="both"/>
        <w:rPr>
          <w:sz w:val="24"/>
          <w:szCs w:val="24"/>
          <w:lang w:val="es-MX"/>
        </w:rPr>
      </w:pPr>
      <w:r w:rsidRPr="007C51F6">
        <w:rPr>
          <w:sz w:val="24"/>
          <w:szCs w:val="24"/>
          <w:lang w:val="es-MX"/>
        </w:rPr>
        <w:t xml:space="preserve">Se inicia con las palabras de bienvenida a cada uno de los integrantes, por parte de la </w:t>
      </w:r>
      <w:proofErr w:type="spellStart"/>
      <w:r w:rsidRPr="007C51F6">
        <w:rPr>
          <w:sz w:val="24"/>
          <w:szCs w:val="24"/>
          <w:lang w:val="es-MX"/>
        </w:rPr>
        <w:t>Blga</w:t>
      </w:r>
      <w:proofErr w:type="spellEnd"/>
      <w:r w:rsidRPr="007C51F6">
        <w:rPr>
          <w:sz w:val="24"/>
          <w:szCs w:val="24"/>
          <w:lang w:val="es-MX"/>
        </w:rPr>
        <w:t>. Blanca Zulueta Vásquez, quien ha sido la coordinadora para este I Módulo</w:t>
      </w:r>
      <w:r>
        <w:rPr>
          <w:sz w:val="24"/>
          <w:szCs w:val="24"/>
          <w:lang w:val="es-MX"/>
        </w:rPr>
        <w:t>.</w:t>
      </w:r>
      <w:r w:rsidR="00623E4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9 de los 10 integrantes asistimos de manera presencia y el compañero Marco Bustamante Contreras de la provincia de San Ignacio, vía </w:t>
      </w:r>
      <w:proofErr w:type="spellStart"/>
      <w:r>
        <w:rPr>
          <w:sz w:val="24"/>
          <w:szCs w:val="24"/>
          <w:lang w:val="es-MX"/>
        </w:rPr>
        <w:t>on</w:t>
      </w:r>
      <w:proofErr w:type="spellEnd"/>
      <w:r>
        <w:rPr>
          <w:sz w:val="24"/>
          <w:szCs w:val="24"/>
          <w:lang w:val="es-MX"/>
        </w:rPr>
        <w:t xml:space="preserve"> line (Google </w:t>
      </w:r>
      <w:proofErr w:type="spellStart"/>
      <w:r>
        <w:rPr>
          <w:sz w:val="24"/>
          <w:szCs w:val="24"/>
          <w:lang w:val="es-MX"/>
        </w:rPr>
        <w:t>meet</w:t>
      </w:r>
      <w:proofErr w:type="spellEnd"/>
      <w:r>
        <w:rPr>
          <w:sz w:val="24"/>
          <w:szCs w:val="24"/>
          <w:lang w:val="es-MX"/>
        </w:rPr>
        <w:t>).</w:t>
      </w:r>
    </w:p>
    <w:p w14:paraId="04F1281E" w14:textId="125705B8" w:rsidR="007C51F6" w:rsidRDefault="00B370A6" w:rsidP="007C51F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modalidad utilizada para</w:t>
      </w:r>
      <w:r w:rsidR="007C51F6">
        <w:rPr>
          <w:sz w:val="24"/>
          <w:szCs w:val="24"/>
          <w:lang w:val="es-MX"/>
        </w:rPr>
        <w:t xml:space="preserve"> desarrollar cada una de las tareas, </w:t>
      </w:r>
      <w:r>
        <w:rPr>
          <w:sz w:val="24"/>
          <w:szCs w:val="24"/>
          <w:lang w:val="es-MX"/>
        </w:rPr>
        <w:t>fue</w:t>
      </w:r>
      <w:r w:rsidR="007C51F6">
        <w:rPr>
          <w:sz w:val="24"/>
          <w:szCs w:val="24"/>
          <w:lang w:val="es-MX"/>
        </w:rPr>
        <w:t xml:space="preserve"> mediante de lluvia de ideas</w:t>
      </w:r>
      <w:r w:rsidR="00916E20">
        <w:rPr>
          <w:sz w:val="24"/>
          <w:szCs w:val="24"/>
          <w:lang w:val="es-MX"/>
        </w:rPr>
        <w:t xml:space="preserve"> y propuestas </w:t>
      </w:r>
      <w:r w:rsidR="007C51F6">
        <w:rPr>
          <w:sz w:val="24"/>
          <w:szCs w:val="24"/>
          <w:lang w:val="es-MX"/>
        </w:rPr>
        <w:t>por parte de cada uno de los integrantes</w:t>
      </w:r>
      <w:r>
        <w:rPr>
          <w:sz w:val="24"/>
          <w:szCs w:val="24"/>
          <w:lang w:val="es-MX"/>
        </w:rPr>
        <w:t xml:space="preserve">, </w:t>
      </w:r>
      <w:r w:rsidR="00AF419B">
        <w:rPr>
          <w:sz w:val="24"/>
          <w:szCs w:val="24"/>
          <w:lang w:val="es-MX"/>
        </w:rPr>
        <w:t>considerando como grupo</w:t>
      </w:r>
      <w:r>
        <w:rPr>
          <w:sz w:val="24"/>
          <w:szCs w:val="24"/>
          <w:lang w:val="es-MX"/>
        </w:rPr>
        <w:t xml:space="preserve"> lo siguiente:</w:t>
      </w:r>
    </w:p>
    <w:p w14:paraId="522FA734" w14:textId="518DB0BA" w:rsidR="00FD0D7F" w:rsidRPr="00FD0D7F" w:rsidRDefault="00FD0D7F" w:rsidP="007C51F6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  <w:lang w:val="es-MX"/>
        </w:rPr>
      </w:pPr>
      <w:r w:rsidRPr="00FD0D7F">
        <w:rPr>
          <w:b/>
          <w:bCs/>
          <w:sz w:val="24"/>
          <w:szCs w:val="24"/>
          <w:lang w:val="es-MX"/>
        </w:rPr>
        <w:t>Determinar las expectativas, inquietudes y dudas del equipo con respecto al L</w:t>
      </w:r>
      <w:r w:rsidRPr="00FD0D7F">
        <w:rPr>
          <w:b/>
          <w:bCs/>
          <w:smallCaps/>
          <w:sz w:val="24"/>
          <w:szCs w:val="24"/>
          <w:lang w:val="es-MX"/>
        </w:rPr>
        <w:t>GRP.</w:t>
      </w:r>
    </w:p>
    <w:p w14:paraId="7691A936" w14:textId="7554D300" w:rsidR="00B370A6" w:rsidRDefault="00AF419B" w:rsidP="007C51F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Respecto a</w:t>
      </w:r>
      <w:r w:rsidR="00B370A6">
        <w:rPr>
          <w:sz w:val="24"/>
          <w:szCs w:val="24"/>
          <w:lang w:val="es-MX"/>
        </w:rPr>
        <w:t xml:space="preserve"> la</w:t>
      </w:r>
      <w:r>
        <w:rPr>
          <w:sz w:val="24"/>
          <w:szCs w:val="24"/>
          <w:lang w:val="es-MX"/>
        </w:rPr>
        <w:t>s</w:t>
      </w:r>
      <w:r w:rsidR="00B370A6">
        <w:rPr>
          <w:sz w:val="24"/>
          <w:szCs w:val="24"/>
          <w:lang w:val="es-MX"/>
        </w:rPr>
        <w:t xml:space="preserve"> expectativas</w:t>
      </w:r>
      <w:r w:rsidR="00BE409B">
        <w:rPr>
          <w:sz w:val="24"/>
          <w:szCs w:val="24"/>
          <w:lang w:val="es-MX"/>
        </w:rPr>
        <w:t xml:space="preserve"> del LGRP</w:t>
      </w:r>
      <w:r w:rsidR="00B370A6">
        <w:rPr>
          <w:sz w:val="24"/>
          <w:szCs w:val="24"/>
          <w:lang w:val="es-MX"/>
        </w:rPr>
        <w:t>:</w:t>
      </w:r>
    </w:p>
    <w:p w14:paraId="0B9E1359" w14:textId="495A0E44" w:rsidR="00B370A6" w:rsidRDefault="00BE409B" w:rsidP="00B370A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</w:t>
      </w:r>
      <w:r w:rsidR="00B370A6">
        <w:rPr>
          <w:sz w:val="24"/>
          <w:szCs w:val="24"/>
          <w:lang w:val="es-MX"/>
        </w:rPr>
        <w:t xml:space="preserve">os permita mejorar la organización y trabajo en equipo, frente a los problemas de salud que afecten </w:t>
      </w:r>
      <w:r>
        <w:rPr>
          <w:sz w:val="24"/>
          <w:szCs w:val="24"/>
          <w:lang w:val="es-MX"/>
        </w:rPr>
        <w:t xml:space="preserve">la </w:t>
      </w:r>
      <w:r w:rsidR="00B370A6">
        <w:rPr>
          <w:sz w:val="24"/>
          <w:szCs w:val="24"/>
          <w:lang w:val="es-MX"/>
        </w:rPr>
        <w:t>jurisdicción</w:t>
      </w:r>
      <w:r>
        <w:rPr>
          <w:sz w:val="24"/>
          <w:szCs w:val="24"/>
          <w:lang w:val="es-MX"/>
        </w:rPr>
        <w:t xml:space="preserve"> de la RIS Jaén</w:t>
      </w:r>
      <w:r w:rsidR="00B370A6">
        <w:rPr>
          <w:sz w:val="24"/>
          <w:szCs w:val="24"/>
          <w:lang w:val="es-MX"/>
        </w:rPr>
        <w:t>, con énfasis en las etiologías endémicas</w:t>
      </w:r>
      <w:r>
        <w:rPr>
          <w:sz w:val="24"/>
          <w:szCs w:val="24"/>
          <w:lang w:val="es-MX"/>
        </w:rPr>
        <w:t xml:space="preserve"> de la zona.</w:t>
      </w:r>
    </w:p>
    <w:p w14:paraId="4AD52518" w14:textId="7644C033" w:rsidR="007C51F6" w:rsidRDefault="00BE409B" w:rsidP="007C51F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BE409B">
        <w:rPr>
          <w:sz w:val="24"/>
          <w:szCs w:val="24"/>
          <w:lang w:val="es-MX"/>
        </w:rPr>
        <w:t>Lograr fortalecer las competencias individuales y colectivas, de liderazgo y gerencia, que permita abordar. Los problemas sanitarios emergentes, con la participación e involucramiento de todos los actores</w:t>
      </w:r>
      <w:r>
        <w:rPr>
          <w:sz w:val="24"/>
          <w:szCs w:val="24"/>
          <w:lang w:val="es-MX"/>
        </w:rPr>
        <w:t>.</w:t>
      </w:r>
    </w:p>
    <w:p w14:paraId="468E51EC" w14:textId="7C6F4454" w:rsidR="008462EE" w:rsidRDefault="008462EE" w:rsidP="007C51F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como grupo, </w:t>
      </w:r>
      <w:r w:rsidR="00AF419B">
        <w:rPr>
          <w:sz w:val="24"/>
          <w:szCs w:val="24"/>
          <w:lang w:val="es-MX"/>
        </w:rPr>
        <w:t xml:space="preserve">nos permita articular </w:t>
      </w:r>
      <w:r>
        <w:rPr>
          <w:sz w:val="24"/>
          <w:szCs w:val="24"/>
          <w:lang w:val="es-MX"/>
        </w:rPr>
        <w:t>nuestras capacidades a fin de</w:t>
      </w:r>
      <w:r w:rsidR="00A25B06">
        <w:rPr>
          <w:sz w:val="24"/>
          <w:szCs w:val="24"/>
          <w:lang w:val="es-MX"/>
        </w:rPr>
        <w:t xml:space="preserve"> mejorar los servicios de salud, tomando decisiones conjuntamente con otros actores en bien de la población vulnerable.</w:t>
      </w:r>
    </w:p>
    <w:p w14:paraId="3D7AF2F7" w14:textId="00647F54" w:rsidR="00BE409B" w:rsidRDefault="008462EE" w:rsidP="007C51F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8462EE">
        <w:rPr>
          <w:sz w:val="24"/>
          <w:szCs w:val="24"/>
          <w:lang w:val="es-MX"/>
        </w:rPr>
        <w:t xml:space="preserve">Lograr como equipo, </w:t>
      </w:r>
      <w:r w:rsidR="002B4430">
        <w:rPr>
          <w:sz w:val="24"/>
          <w:szCs w:val="24"/>
          <w:lang w:val="es-MX"/>
        </w:rPr>
        <w:t>inteligencia emocional e integralidad, para afrontar con confianza y optimismo</w:t>
      </w:r>
      <w:r>
        <w:rPr>
          <w:sz w:val="24"/>
          <w:szCs w:val="24"/>
          <w:lang w:val="es-MX"/>
        </w:rPr>
        <w:t>, liderando fut</w:t>
      </w:r>
      <w:r w:rsidR="00AF419B">
        <w:rPr>
          <w:sz w:val="24"/>
          <w:szCs w:val="24"/>
          <w:lang w:val="es-MX"/>
        </w:rPr>
        <w:t>u</w:t>
      </w:r>
      <w:r>
        <w:rPr>
          <w:sz w:val="24"/>
          <w:szCs w:val="24"/>
          <w:lang w:val="es-MX"/>
        </w:rPr>
        <w:t>ros problemas de salud pública.</w:t>
      </w:r>
    </w:p>
    <w:p w14:paraId="6D8F863F" w14:textId="0221B393" w:rsidR="00FD0D7F" w:rsidRDefault="00FD0D7F" w:rsidP="00FD0D7F">
      <w:pPr>
        <w:jc w:val="both"/>
        <w:rPr>
          <w:sz w:val="24"/>
          <w:szCs w:val="24"/>
          <w:lang w:val="es-MX"/>
        </w:rPr>
      </w:pPr>
    </w:p>
    <w:p w14:paraId="61F2C52C" w14:textId="77777777" w:rsidR="00FD0D7F" w:rsidRPr="00FD0D7F" w:rsidRDefault="00FD0D7F" w:rsidP="00FD0D7F">
      <w:pPr>
        <w:jc w:val="both"/>
        <w:rPr>
          <w:sz w:val="24"/>
          <w:szCs w:val="24"/>
          <w:lang w:val="es-MX"/>
        </w:rPr>
      </w:pPr>
    </w:p>
    <w:p w14:paraId="2858F917" w14:textId="0C3F124D" w:rsidR="00AF419B" w:rsidRDefault="00AF419B" w:rsidP="00AF419B">
      <w:pPr>
        <w:jc w:val="both"/>
        <w:rPr>
          <w:sz w:val="24"/>
          <w:szCs w:val="24"/>
          <w:lang w:val="es-MX"/>
        </w:rPr>
      </w:pPr>
      <w:r w:rsidRPr="00AF419B">
        <w:rPr>
          <w:sz w:val="24"/>
          <w:szCs w:val="24"/>
          <w:lang w:val="es-MX"/>
        </w:rPr>
        <w:t xml:space="preserve">Respecto a las </w:t>
      </w:r>
      <w:r w:rsidR="002F25B7">
        <w:rPr>
          <w:sz w:val="24"/>
          <w:szCs w:val="24"/>
          <w:lang w:val="es-MX"/>
        </w:rPr>
        <w:t>inquietudes</w:t>
      </w:r>
      <w:r w:rsidRPr="00AF419B">
        <w:rPr>
          <w:sz w:val="24"/>
          <w:szCs w:val="24"/>
          <w:lang w:val="es-MX"/>
        </w:rPr>
        <w:t xml:space="preserve"> del LGRP:</w:t>
      </w:r>
    </w:p>
    <w:p w14:paraId="626A0D6E" w14:textId="5C17BCFD" w:rsidR="002F25B7" w:rsidRDefault="002F25B7" w:rsidP="002F25B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Plataforma que utiliza el LGRP, es nueva para el grupo, lo cual dificulta el manejo adecuado.</w:t>
      </w:r>
    </w:p>
    <w:p w14:paraId="021DC3B3" w14:textId="5F828D2D" w:rsidR="002F25B7" w:rsidRDefault="002F25B7" w:rsidP="002F25B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posibilidad por parte de la organización, de colocar en su totalidad la plataforma para Perú, e</w:t>
      </w:r>
      <w:r w:rsidRPr="002F25B7">
        <w:rPr>
          <w:sz w:val="24"/>
          <w:szCs w:val="24"/>
          <w:lang w:val="es-MX"/>
        </w:rPr>
        <w:t>n idioma castellano</w:t>
      </w:r>
    </w:p>
    <w:p w14:paraId="2E6EE558" w14:textId="0CFE3DF2" w:rsidR="002F25B7" w:rsidRDefault="002F25B7" w:rsidP="002F25B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Que sucedería, si algún integrante del equipo desiste de continuar</w:t>
      </w:r>
      <w:r w:rsidR="00F157D6">
        <w:rPr>
          <w:sz w:val="24"/>
          <w:szCs w:val="24"/>
          <w:lang w:val="es-MX"/>
        </w:rPr>
        <w:t>. ¿Esto afectaría al grupo en la culminación del evento?</w:t>
      </w:r>
    </w:p>
    <w:p w14:paraId="1DA45F9C" w14:textId="72C9BDFC" w:rsidR="00F157D6" w:rsidRDefault="00F157D6" w:rsidP="002F25B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ha considerado realizar alguna reunión presencial con la participación de los 10 grupos de Perú</w:t>
      </w:r>
      <w:proofErr w:type="gramStart"/>
      <w:r>
        <w:rPr>
          <w:sz w:val="24"/>
          <w:szCs w:val="24"/>
          <w:lang w:val="es-MX"/>
        </w:rPr>
        <w:t>?.</w:t>
      </w:r>
      <w:proofErr w:type="gramEnd"/>
    </w:p>
    <w:p w14:paraId="072D0293" w14:textId="42587388" w:rsidR="00F157D6" w:rsidRDefault="00F157D6" w:rsidP="00F157D6">
      <w:pPr>
        <w:jc w:val="both"/>
        <w:rPr>
          <w:sz w:val="24"/>
          <w:szCs w:val="24"/>
          <w:lang w:val="es-MX"/>
        </w:rPr>
      </w:pPr>
      <w:r w:rsidRPr="00AF419B">
        <w:rPr>
          <w:sz w:val="24"/>
          <w:szCs w:val="24"/>
          <w:lang w:val="es-MX"/>
        </w:rPr>
        <w:t xml:space="preserve">Respecto a las </w:t>
      </w:r>
      <w:r>
        <w:rPr>
          <w:sz w:val="24"/>
          <w:szCs w:val="24"/>
          <w:lang w:val="es-MX"/>
        </w:rPr>
        <w:t>dudas</w:t>
      </w:r>
      <w:r w:rsidRPr="00AF419B">
        <w:rPr>
          <w:sz w:val="24"/>
          <w:szCs w:val="24"/>
          <w:lang w:val="es-MX"/>
        </w:rPr>
        <w:t xml:space="preserve"> del LGRP:</w:t>
      </w:r>
    </w:p>
    <w:p w14:paraId="5654F19C" w14:textId="5529B965" w:rsidR="00F157D6" w:rsidRDefault="00F157D6" w:rsidP="00F157D6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denominación </w:t>
      </w:r>
      <w:r w:rsidR="00005A4F">
        <w:rPr>
          <w:sz w:val="24"/>
          <w:szCs w:val="24"/>
          <w:lang w:val="es-MX"/>
        </w:rPr>
        <w:t>académica</w:t>
      </w:r>
      <w:r>
        <w:rPr>
          <w:sz w:val="24"/>
          <w:szCs w:val="24"/>
          <w:lang w:val="es-MX"/>
        </w:rPr>
        <w:t xml:space="preserve"> tiene este evento Curso o Diplomado?</w:t>
      </w:r>
    </w:p>
    <w:p w14:paraId="63CE1191" w14:textId="22D20A8D" w:rsidR="00F157D6" w:rsidRDefault="00FD0D7F" w:rsidP="00F157D6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</w:t>
      </w:r>
      <w:proofErr w:type="spellStart"/>
      <w:r w:rsidR="00F157D6">
        <w:rPr>
          <w:sz w:val="24"/>
          <w:szCs w:val="24"/>
          <w:lang w:val="es-MX"/>
        </w:rPr>
        <w:t>Como</w:t>
      </w:r>
      <w:proofErr w:type="spellEnd"/>
      <w:r w:rsidR="00F157D6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sabemos</w:t>
      </w:r>
      <w:r w:rsidR="00F157D6">
        <w:rPr>
          <w:sz w:val="24"/>
          <w:szCs w:val="24"/>
          <w:lang w:val="es-MX"/>
        </w:rPr>
        <w:t xml:space="preserve">, si </w:t>
      </w:r>
      <w:proofErr w:type="spellStart"/>
      <w:r w:rsidR="00F157D6">
        <w:rPr>
          <w:sz w:val="24"/>
          <w:szCs w:val="24"/>
          <w:lang w:val="es-MX"/>
        </w:rPr>
        <w:t>el</w:t>
      </w:r>
      <w:proofErr w:type="spellEnd"/>
      <w:r w:rsidR="00F157D6">
        <w:rPr>
          <w:sz w:val="24"/>
          <w:szCs w:val="24"/>
          <w:lang w:val="es-MX"/>
        </w:rPr>
        <w:t xml:space="preserve"> envió de las tareas individuales y/o de grupo</w:t>
      </w:r>
    </w:p>
    <w:p w14:paraId="7384C0FD" w14:textId="0086B7CD" w:rsidR="00F157D6" w:rsidRDefault="00F157D6" w:rsidP="00F157D6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la plataforma han sido correctamente</w:t>
      </w:r>
      <w:r w:rsidR="00FD0D7F">
        <w:rPr>
          <w:sz w:val="24"/>
          <w:szCs w:val="24"/>
          <w:lang w:val="es-MX"/>
        </w:rPr>
        <w:t xml:space="preserve"> </w:t>
      </w:r>
      <w:r w:rsidR="00005A4F">
        <w:rPr>
          <w:sz w:val="24"/>
          <w:szCs w:val="24"/>
          <w:lang w:val="es-MX"/>
        </w:rPr>
        <w:t>recepcionados</w:t>
      </w:r>
      <w:r w:rsidR="00FD0D7F">
        <w:rPr>
          <w:sz w:val="24"/>
          <w:szCs w:val="24"/>
          <w:lang w:val="es-MX"/>
        </w:rPr>
        <w:t xml:space="preserve"> para su evaluación correspondientes.</w:t>
      </w:r>
    </w:p>
    <w:p w14:paraId="3436BFAC" w14:textId="33CD3B41" w:rsidR="00FD0D7F" w:rsidRDefault="00FD0D7F" w:rsidP="00FD0D7F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¿Como será la calificación por Módulo, Integrante, Grupo, y que </w:t>
      </w:r>
      <w:r w:rsidR="00005A4F">
        <w:rPr>
          <w:sz w:val="24"/>
          <w:szCs w:val="24"/>
          <w:lang w:val="es-MX"/>
        </w:rPr>
        <w:t>criterios</w:t>
      </w:r>
      <w:r>
        <w:rPr>
          <w:sz w:val="24"/>
          <w:szCs w:val="24"/>
          <w:lang w:val="es-MX"/>
        </w:rPr>
        <w:t xml:space="preserve"> se consideraran</w:t>
      </w:r>
      <w:proofErr w:type="gramStart"/>
      <w:r>
        <w:rPr>
          <w:sz w:val="24"/>
          <w:szCs w:val="24"/>
          <w:lang w:val="es-MX"/>
        </w:rPr>
        <w:t>?.</w:t>
      </w:r>
      <w:proofErr w:type="gramEnd"/>
    </w:p>
    <w:p w14:paraId="3A80BE41" w14:textId="77777777" w:rsidR="00FD0D7F" w:rsidRPr="00FD0D7F" w:rsidRDefault="00FD0D7F" w:rsidP="00FD0D7F">
      <w:pPr>
        <w:jc w:val="both"/>
        <w:rPr>
          <w:sz w:val="24"/>
          <w:szCs w:val="24"/>
          <w:lang w:val="es-MX"/>
        </w:rPr>
      </w:pPr>
    </w:p>
    <w:p w14:paraId="6844A2ED" w14:textId="5A8FB299" w:rsidR="00FD0D7F" w:rsidRDefault="00F60967" w:rsidP="00FD0D7F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</w:t>
      </w:r>
      <w:r w:rsidR="00FD0D7F" w:rsidRPr="00FD0D7F">
        <w:rPr>
          <w:b/>
          <w:bCs/>
          <w:sz w:val="24"/>
          <w:szCs w:val="24"/>
          <w:lang w:val="es-MX"/>
        </w:rPr>
        <w:t xml:space="preserve">alendario </w:t>
      </w:r>
      <w:r>
        <w:rPr>
          <w:b/>
          <w:bCs/>
          <w:sz w:val="24"/>
          <w:szCs w:val="24"/>
          <w:lang w:val="es-MX"/>
        </w:rPr>
        <w:t xml:space="preserve">y coordinadores </w:t>
      </w:r>
      <w:r w:rsidR="00FD0D7F" w:rsidRPr="00FD0D7F">
        <w:rPr>
          <w:b/>
          <w:bCs/>
          <w:sz w:val="24"/>
          <w:szCs w:val="24"/>
          <w:lang w:val="es-MX"/>
        </w:rPr>
        <w:t>para las reuniones del equipo correspondiente a cada uno de los módulos.</w:t>
      </w:r>
    </w:p>
    <w:p w14:paraId="6D6D36E4" w14:textId="0D0D8F3B" w:rsidR="00F60967" w:rsidRDefault="00F60967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tbl>
      <w:tblPr>
        <w:tblStyle w:val="Tablaconcuadrcula"/>
        <w:tblW w:w="8489" w:type="dxa"/>
        <w:tblInd w:w="720" w:type="dxa"/>
        <w:tblLook w:val="04A0" w:firstRow="1" w:lastRow="0" w:firstColumn="1" w:lastColumn="0" w:noHBand="0" w:noVBand="1"/>
      </w:tblPr>
      <w:tblGrid>
        <w:gridCol w:w="2677"/>
        <w:gridCol w:w="1985"/>
        <w:gridCol w:w="3827"/>
      </w:tblGrid>
      <w:tr w:rsidR="00F60967" w14:paraId="608642B3" w14:textId="5BBC7DD1" w:rsidTr="00A125D4">
        <w:tc>
          <w:tcPr>
            <w:tcW w:w="2677" w:type="dxa"/>
          </w:tcPr>
          <w:p w14:paraId="3C8A4E78" w14:textId="3847A7B3" w:rsidR="00F60967" w:rsidRDefault="00F60967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Fechas propuestas</w:t>
            </w:r>
          </w:p>
        </w:tc>
        <w:tc>
          <w:tcPr>
            <w:tcW w:w="1985" w:type="dxa"/>
          </w:tcPr>
          <w:p w14:paraId="20F134E0" w14:textId="4EF5E25C" w:rsidR="00F60967" w:rsidRDefault="00F60967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Módulos</w:t>
            </w:r>
          </w:p>
        </w:tc>
        <w:tc>
          <w:tcPr>
            <w:tcW w:w="3827" w:type="dxa"/>
          </w:tcPr>
          <w:p w14:paraId="69339510" w14:textId="7B82596A" w:rsidR="00F60967" w:rsidRDefault="00F60967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Coordinador</w:t>
            </w:r>
          </w:p>
        </w:tc>
      </w:tr>
      <w:tr w:rsidR="00F60967" w14:paraId="5E3C6DD0" w14:textId="7AEA745B" w:rsidTr="00A125D4">
        <w:trPr>
          <w:trHeight w:val="417"/>
        </w:trPr>
        <w:tc>
          <w:tcPr>
            <w:tcW w:w="2677" w:type="dxa"/>
            <w:vAlign w:val="center"/>
          </w:tcPr>
          <w:p w14:paraId="19B9B841" w14:textId="2A01B365" w:rsidR="00F60967" w:rsidRDefault="00005A4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</w:t>
            </w:r>
            <w:r w:rsidR="00F60967">
              <w:rPr>
                <w:b/>
                <w:bCs/>
                <w:sz w:val="24"/>
                <w:szCs w:val="24"/>
                <w:lang w:val="es-MX"/>
              </w:rPr>
              <w:t xml:space="preserve"> 15-06-22</w:t>
            </w:r>
          </w:p>
        </w:tc>
        <w:tc>
          <w:tcPr>
            <w:tcW w:w="1985" w:type="dxa"/>
            <w:vAlign w:val="center"/>
          </w:tcPr>
          <w:p w14:paraId="04DE4652" w14:textId="13268681" w:rsidR="00F60967" w:rsidRDefault="00F60967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 Modulo</w:t>
            </w:r>
          </w:p>
        </w:tc>
        <w:tc>
          <w:tcPr>
            <w:tcW w:w="3827" w:type="dxa"/>
            <w:vAlign w:val="center"/>
          </w:tcPr>
          <w:p w14:paraId="0F7EB655" w14:textId="70078F30" w:rsidR="00F60967" w:rsidRDefault="00005A4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Blanca Nieves Zulueta Vásquez</w:t>
            </w:r>
          </w:p>
        </w:tc>
      </w:tr>
      <w:tr w:rsidR="00F60967" w14:paraId="6A571AD2" w14:textId="0B258451" w:rsidTr="00A125D4">
        <w:trPr>
          <w:trHeight w:val="410"/>
        </w:trPr>
        <w:tc>
          <w:tcPr>
            <w:tcW w:w="2677" w:type="dxa"/>
            <w:vAlign w:val="center"/>
          </w:tcPr>
          <w:p w14:paraId="4F4D9CFA" w14:textId="74130B50" w:rsidR="00F60967" w:rsidRDefault="00005A4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Jueves 30-06-22</w:t>
            </w:r>
          </w:p>
        </w:tc>
        <w:tc>
          <w:tcPr>
            <w:tcW w:w="1985" w:type="dxa"/>
            <w:vAlign w:val="center"/>
          </w:tcPr>
          <w:p w14:paraId="6F8C098B" w14:textId="01E6E6F3" w:rsidR="00F60967" w:rsidRDefault="00005A4F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II Modulo</w:t>
            </w:r>
          </w:p>
        </w:tc>
        <w:tc>
          <w:tcPr>
            <w:tcW w:w="3827" w:type="dxa"/>
            <w:vAlign w:val="center"/>
          </w:tcPr>
          <w:p w14:paraId="3951DC10" w14:textId="248358C4" w:rsidR="00F60967" w:rsidRDefault="00005A4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Reina Zoraida Hidalgo Quispe</w:t>
            </w:r>
          </w:p>
        </w:tc>
      </w:tr>
      <w:tr w:rsidR="00F60967" w14:paraId="16831AEC" w14:textId="147413FA" w:rsidTr="00A125D4">
        <w:tc>
          <w:tcPr>
            <w:tcW w:w="2677" w:type="dxa"/>
            <w:vAlign w:val="center"/>
          </w:tcPr>
          <w:p w14:paraId="2AACD7E9" w14:textId="7861469A" w:rsidR="00F60967" w:rsidRDefault="002C0CB6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 20-07-22</w:t>
            </w:r>
          </w:p>
        </w:tc>
        <w:tc>
          <w:tcPr>
            <w:tcW w:w="1985" w:type="dxa"/>
            <w:vAlign w:val="center"/>
          </w:tcPr>
          <w:p w14:paraId="43E3D585" w14:textId="4E3E8A1F" w:rsidR="00F60967" w:rsidRDefault="002C0CB6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III Módulo</w:t>
            </w:r>
          </w:p>
        </w:tc>
        <w:tc>
          <w:tcPr>
            <w:tcW w:w="3827" w:type="dxa"/>
            <w:vAlign w:val="center"/>
          </w:tcPr>
          <w:p w14:paraId="442F2035" w14:textId="1F6DE08F" w:rsidR="00F60967" w:rsidRDefault="002C0CB6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Carmen Olivera de la Cruz y Fanny Muñoz Delgado</w:t>
            </w:r>
          </w:p>
        </w:tc>
      </w:tr>
      <w:tr w:rsidR="00F60967" w14:paraId="1838C2DC" w14:textId="5EF3688B" w:rsidTr="00A125D4">
        <w:tc>
          <w:tcPr>
            <w:tcW w:w="2677" w:type="dxa"/>
            <w:vAlign w:val="center"/>
          </w:tcPr>
          <w:p w14:paraId="3EAC8DC7" w14:textId="54B3C4DC" w:rsidR="00F60967" w:rsidRDefault="002C0CB6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 10-08-22</w:t>
            </w:r>
          </w:p>
        </w:tc>
        <w:tc>
          <w:tcPr>
            <w:tcW w:w="1985" w:type="dxa"/>
            <w:vAlign w:val="center"/>
          </w:tcPr>
          <w:p w14:paraId="7CC7CE0D" w14:textId="21ED2748" w:rsidR="00F60967" w:rsidRDefault="002C0CB6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IV Módulo</w:t>
            </w:r>
          </w:p>
        </w:tc>
        <w:tc>
          <w:tcPr>
            <w:tcW w:w="3827" w:type="dxa"/>
            <w:vAlign w:val="center"/>
          </w:tcPr>
          <w:p w14:paraId="3AFE8DCA" w14:textId="5A05367A" w:rsidR="00F60967" w:rsidRDefault="002C0CB6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Jorge Díaz Pérez y Wilmer Vicente Abad</w:t>
            </w:r>
          </w:p>
        </w:tc>
      </w:tr>
      <w:tr w:rsidR="00F60967" w14:paraId="3500C396" w14:textId="52924A6F" w:rsidTr="00A125D4">
        <w:trPr>
          <w:trHeight w:val="504"/>
        </w:trPr>
        <w:tc>
          <w:tcPr>
            <w:tcW w:w="2677" w:type="dxa"/>
            <w:vAlign w:val="center"/>
          </w:tcPr>
          <w:p w14:paraId="54982865" w14:textId="05FEFD00" w:rsidR="00F60967" w:rsidRDefault="00A125D4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</w:t>
            </w:r>
            <w:r w:rsidR="009F54FA">
              <w:rPr>
                <w:b/>
                <w:bCs/>
                <w:sz w:val="24"/>
                <w:szCs w:val="24"/>
                <w:lang w:val="es-MX"/>
              </w:rPr>
              <w:t xml:space="preserve"> 24</w:t>
            </w:r>
            <w:r>
              <w:rPr>
                <w:b/>
                <w:bCs/>
                <w:sz w:val="24"/>
                <w:szCs w:val="24"/>
                <w:lang w:val="es-MX"/>
              </w:rPr>
              <w:t>-08-22</w:t>
            </w:r>
          </w:p>
        </w:tc>
        <w:tc>
          <w:tcPr>
            <w:tcW w:w="1985" w:type="dxa"/>
            <w:vAlign w:val="center"/>
          </w:tcPr>
          <w:p w14:paraId="6C52868D" w14:textId="44B5D567" w:rsidR="00F60967" w:rsidRDefault="00BD277F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V Módulo</w:t>
            </w:r>
          </w:p>
        </w:tc>
        <w:tc>
          <w:tcPr>
            <w:tcW w:w="3827" w:type="dxa"/>
            <w:vAlign w:val="center"/>
          </w:tcPr>
          <w:p w14:paraId="513E6C2D" w14:textId="7CB19FB6" w:rsidR="00F60967" w:rsidRDefault="00BD277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Pilar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Santillan</w:t>
            </w:r>
            <w:proofErr w:type="spellEnd"/>
            <w:r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Calongos</w:t>
            </w:r>
            <w:proofErr w:type="spellEnd"/>
          </w:p>
        </w:tc>
      </w:tr>
      <w:tr w:rsidR="00F60967" w14:paraId="79425A94" w14:textId="62C8CABE" w:rsidTr="00A125D4">
        <w:tc>
          <w:tcPr>
            <w:tcW w:w="2677" w:type="dxa"/>
            <w:vAlign w:val="center"/>
          </w:tcPr>
          <w:p w14:paraId="795C2EC6" w14:textId="0E74236D" w:rsidR="00F60967" w:rsidRDefault="00A125D4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Jueves 15-09-22</w:t>
            </w:r>
          </w:p>
        </w:tc>
        <w:tc>
          <w:tcPr>
            <w:tcW w:w="1985" w:type="dxa"/>
            <w:vAlign w:val="center"/>
          </w:tcPr>
          <w:p w14:paraId="607B679A" w14:textId="556D3AD1" w:rsidR="00F60967" w:rsidRDefault="00BD277F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VI Módulo</w:t>
            </w:r>
          </w:p>
        </w:tc>
        <w:tc>
          <w:tcPr>
            <w:tcW w:w="3827" w:type="dxa"/>
            <w:vAlign w:val="center"/>
          </w:tcPr>
          <w:p w14:paraId="4C16D767" w14:textId="249FE946" w:rsidR="00F60967" w:rsidRDefault="00BD277F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Xiommara</w:t>
            </w:r>
            <w:proofErr w:type="spellEnd"/>
            <w:r w:rsidR="009F54FA">
              <w:rPr>
                <w:b/>
                <w:bCs/>
                <w:sz w:val="24"/>
                <w:szCs w:val="24"/>
                <w:lang w:val="es-MX"/>
              </w:rPr>
              <w:t xml:space="preserve"> Alvarado Dávila y Marco Bustamante Contreras</w:t>
            </w:r>
          </w:p>
        </w:tc>
      </w:tr>
      <w:tr w:rsidR="00F60967" w14:paraId="72AE4422" w14:textId="23527857" w:rsidTr="00A125D4">
        <w:tc>
          <w:tcPr>
            <w:tcW w:w="2677" w:type="dxa"/>
            <w:vAlign w:val="center"/>
          </w:tcPr>
          <w:p w14:paraId="0199E597" w14:textId="326EDAD7" w:rsidR="00F60967" w:rsidRDefault="00A125D4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 21-09-22</w:t>
            </w:r>
          </w:p>
        </w:tc>
        <w:tc>
          <w:tcPr>
            <w:tcW w:w="1985" w:type="dxa"/>
            <w:vAlign w:val="center"/>
          </w:tcPr>
          <w:p w14:paraId="08099538" w14:textId="0F38128C" w:rsidR="00F60967" w:rsidRDefault="00BD277F" w:rsidP="00A125D4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VII Módulo</w:t>
            </w:r>
          </w:p>
        </w:tc>
        <w:tc>
          <w:tcPr>
            <w:tcW w:w="3827" w:type="dxa"/>
            <w:vAlign w:val="center"/>
          </w:tcPr>
          <w:p w14:paraId="2DDF66FE" w14:textId="41F5CDC5" w:rsidR="00F60967" w:rsidRDefault="009F54FA" w:rsidP="00A125D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Sara López Bazán y Blanca Zulueta Vásquez</w:t>
            </w:r>
          </w:p>
        </w:tc>
      </w:tr>
    </w:tbl>
    <w:p w14:paraId="5C3C8AB8" w14:textId="6B202F0C" w:rsidR="00F60967" w:rsidRDefault="00F60967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18B7F952" w14:textId="77777777" w:rsidR="00B85B61" w:rsidRDefault="00B85B61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64E490D5" w14:textId="77777777" w:rsidR="00B85B61" w:rsidRDefault="00B85B61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2F95379D" w14:textId="77777777" w:rsidR="00B85B61" w:rsidRDefault="00B85B61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4CB9D658" w14:textId="6E95321E" w:rsidR="00444D3A" w:rsidRPr="009402DA" w:rsidRDefault="00444D3A" w:rsidP="00F60967">
      <w:pPr>
        <w:pStyle w:val="Prrafodelista"/>
        <w:jc w:val="both"/>
        <w:rPr>
          <w:sz w:val="24"/>
          <w:szCs w:val="24"/>
          <w:lang w:val="es-MX"/>
        </w:rPr>
      </w:pPr>
      <w:r w:rsidRPr="009402DA">
        <w:rPr>
          <w:sz w:val="24"/>
          <w:szCs w:val="24"/>
          <w:lang w:val="es-MX"/>
        </w:rPr>
        <w:lastRenderedPageBreak/>
        <w:t>Se socializó las funciones de cada coordinador:</w:t>
      </w:r>
    </w:p>
    <w:p w14:paraId="6CB0A188" w14:textId="4F31C954" w:rsidR="00444D3A" w:rsidRDefault="00444D3A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26944C7C" w14:textId="77777777" w:rsidR="00BB725D" w:rsidRPr="00BB725D" w:rsidRDefault="00BB725D" w:rsidP="00BB725D">
      <w:pPr>
        <w:pStyle w:val="Prrafodelista"/>
        <w:numPr>
          <w:ilvl w:val="0"/>
          <w:numId w:val="5"/>
        </w:numPr>
        <w:spacing w:before="40" w:after="40" w:line="276" w:lineRule="auto"/>
        <w:rPr>
          <w:rFonts w:eastAsia="Gill Sans MT" w:cstheme="minorHAnsi"/>
          <w:sz w:val="24"/>
          <w:szCs w:val="20"/>
          <w:lang w:bidi="es-ES"/>
        </w:rPr>
      </w:pP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Organizar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reunión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del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equipo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para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asegurarse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que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todos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sus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miembros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hayan</w:t>
      </w:r>
      <w:proofErr w:type="spellEnd"/>
    </w:p>
    <w:p w14:paraId="0E14FA33" w14:textId="724A470A" w:rsidR="00BB725D" w:rsidRPr="00BB725D" w:rsidRDefault="00BB725D" w:rsidP="00BB725D">
      <w:pPr>
        <w:spacing w:before="40" w:after="40" w:line="276" w:lineRule="auto"/>
        <w:ind w:left="1080" w:hanging="360"/>
        <w:rPr>
          <w:rFonts w:eastAsia="Gill Sans MT" w:cstheme="minorHAnsi"/>
          <w:sz w:val="24"/>
          <w:szCs w:val="20"/>
        </w:rPr>
      </w:pP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hecho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su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trabajo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y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realizado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sus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lecturas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individuales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antes de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asistir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a 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reunión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. </w:t>
      </w:r>
    </w:p>
    <w:p w14:paraId="6E78FC6E" w14:textId="77777777" w:rsidR="00BB725D" w:rsidRPr="00BB725D" w:rsidRDefault="00BB725D" w:rsidP="00BB725D">
      <w:pPr>
        <w:pStyle w:val="Prrafodelista"/>
        <w:numPr>
          <w:ilvl w:val="0"/>
          <w:numId w:val="5"/>
        </w:numPr>
        <w:spacing w:before="40" w:after="40" w:line="276" w:lineRule="auto"/>
        <w:rPr>
          <w:rFonts w:eastAsia="Gill Sans MT" w:cstheme="minorHAnsi"/>
          <w:sz w:val="24"/>
          <w:szCs w:val="20"/>
          <w:lang w:bidi="es-ES"/>
        </w:rPr>
      </w:pP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Facilitar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reunión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,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siguiendo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las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instrucciones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pertinentes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y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tratando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equilibrar</w:t>
      </w:r>
      <w:proofErr w:type="spellEnd"/>
    </w:p>
    <w:p w14:paraId="55CF3338" w14:textId="346053BB" w:rsidR="00BB725D" w:rsidRPr="00BB725D" w:rsidRDefault="00BB725D" w:rsidP="00BB725D">
      <w:pPr>
        <w:spacing w:before="40" w:after="40" w:line="276" w:lineRule="auto"/>
        <w:ind w:left="1080" w:hanging="360"/>
        <w:rPr>
          <w:rFonts w:eastAsia="Gill Sans MT" w:cstheme="minorHAnsi"/>
          <w:sz w:val="24"/>
          <w:szCs w:val="20"/>
        </w:rPr>
      </w:pPr>
      <w:r w:rsidRPr="00BB725D">
        <w:rPr>
          <w:rFonts w:eastAsia="Gill Sans MT" w:cstheme="minorHAnsi"/>
          <w:sz w:val="24"/>
          <w:szCs w:val="20"/>
          <w:lang w:bidi="es-ES"/>
        </w:rPr>
        <w:t xml:space="preserve">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participación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todos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miembros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. </w:t>
      </w:r>
    </w:p>
    <w:p w14:paraId="320F9C5E" w14:textId="77777777" w:rsidR="00BB725D" w:rsidRPr="00BB725D" w:rsidRDefault="00BB725D" w:rsidP="00BB725D">
      <w:pPr>
        <w:pStyle w:val="Prrafodelista"/>
        <w:numPr>
          <w:ilvl w:val="0"/>
          <w:numId w:val="5"/>
        </w:numPr>
        <w:spacing w:before="40" w:after="40" w:line="276" w:lineRule="auto"/>
        <w:rPr>
          <w:rFonts w:eastAsia="Gill Sans MT" w:cstheme="minorHAnsi"/>
          <w:sz w:val="24"/>
          <w:szCs w:val="20"/>
          <w:lang w:bidi="es-ES"/>
        </w:rPr>
      </w:pPr>
      <w:r w:rsidRPr="00BB725D">
        <w:rPr>
          <w:rFonts w:eastAsia="Gill Sans MT" w:cstheme="minorHAnsi"/>
          <w:sz w:val="24"/>
          <w:szCs w:val="20"/>
          <w:lang w:bidi="es-ES"/>
        </w:rPr>
        <w:t xml:space="preserve">En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módulos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3 y 4,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resumir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y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documentar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resultados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 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reunión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del</w:t>
      </w:r>
    </w:p>
    <w:p w14:paraId="08ECCA22" w14:textId="784CB6D9" w:rsidR="00BB725D" w:rsidRPr="00BB725D" w:rsidRDefault="00BB725D" w:rsidP="00BB725D">
      <w:pPr>
        <w:spacing w:before="40" w:after="40" w:line="276" w:lineRule="auto"/>
        <w:ind w:left="1080" w:hanging="360"/>
        <w:rPr>
          <w:rFonts w:eastAsia="Gill Sans MT" w:cstheme="minorHAnsi"/>
          <w:sz w:val="24"/>
          <w:szCs w:val="20"/>
        </w:rPr>
      </w:pPr>
      <w:proofErr w:type="spellStart"/>
      <w:r>
        <w:rPr>
          <w:rFonts w:eastAsia="Gill Sans MT" w:cstheme="minorHAnsi"/>
          <w:sz w:val="24"/>
          <w:szCs w:val="20"/>
          <w:lang w:bidi="es-ES"/>
        </w:rPr>
        <w:t>e</w:t>
      </w:r>
      <w:r w:rsidRPr="00BB725D">
        <w:rPr>
          <w:rFonts w:eastAsia="Gill Sans MT" w:cstheme="minorHAnsi"/>
          <w:sz w:val="24"/>
          <w:szCs w:val="20"/>
          <w:lang w:bidi="es-ES"/>
        </w:rPr>
        <w:t>quipo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, y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enviárselos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a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facilitadores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. </w:t>
      </w:r>
    </w:p>
    <w:p w14:paraId="0B4A6484" w14:textId="77777777" w:rsidR="00BB725D" w:rsidRPr="00BB725D" w:rsidRDefault="00BB725D" w:rsidP="00BB725D">
      <w:pPr>
        <w:pStyle w:val="Prrafodelista"/>
        <w:numPr>
          <w:ilvl w:val="0"/>
          <w:numId w:val="5"/>
        </w:numPr>
        <w:spacing w:before="40" w:after="40" w:line="276" w:lineRule="auto"/>
        <w:rPr>
          <w:rFonts w:eastAsia="Gill Sans MT" w:cstheme="minorHAnsi"/>
          <w:sz w:val="24"/>
          <w:szCs w:val="20"/>
          <w:lang w:bidi="es-ES"/>
        </w:rPr>
      </w:pP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Comunicarse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con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facilitadores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en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relación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con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cualquier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problema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o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ausencias</w:t>
      </w:r>
      <w:proofErr w:type="spellEnd"/>
    </w:p>
    <w:p w14:paraId="7F132535" w14:textId="29BB236A" w:rsidR="00BB725D" w:rsidRPr="00BB725D" w:rsidRDefault="00BB725D" w:rsidP="00BB725D">
      <w:pPr>
        <w:spacing w:before="40" w:after="40" w:line="276" w:lineRule="auto"/>
        <w:ind w:left="1080" w:hanging="360"/>
        <w:rPr>
          <w:rFonts w:eastAsia="Gill Sans MT" w:cstheme="minorHAnsi"/>
          <w:sz w:val="24"/>
          <w:szCs w:val="20"/>
        </w:rPr>
      </w:pPr>
      <w:r w:rsidRPr="00BB725D">
        <w:rPr>
          <w:rFonts w:eastAsia="Gill Sans MT" w:cstheme="minorHAnsi"/>
          <w:sz w:val="24"/>
          <w:szCs w:val="20"/>
          <w:lang w:bidi="es-ES"/>
        </w:rPr>
        <w:t xml:space="preserve">de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miembros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del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equipo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. </w:t>
      </w:r>
    </w:p>
    <w:p w14:paraId="1C875E90" w14:textId="77777777" w:rsidR="00BB725D" w:rsidRPr="00BB725D" w:rsidRDefault="00BB725D" w:rsidP="00BB725D">
      <w:pPr>
        <w:pStyle w:val="Prrafodelista"/>
        <w:numPr>
          <w:ilvl w:val="0"/>
          <w:numId w:val="5"/>
        </w:numPr>
        <w:spacing w:before="40" w:after="40" w:line="276" w:lineRule="auto"/>
        <w:rPr>
          <w:rFonts w:ascii="Gill Sans MT" w:eastAsia="Gill Sans MT" w:hAnsi="Gill Sans MT" w:cs="Times New Roman"/>
          <w:sz w:val="24"/>
          <w:szCs w:val="20"/>
        </w:rPr>
      </w:pP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Alentar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a los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miembros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del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equipo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participar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en la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conversación</w:t>
      </w:r>
      <w:proofErr w:type="spellEnd"/>
      <w:r w:rsidRPr="00BB725D">
        <w:rPr>
          <w:rFonts w:eastAsia="Gill Sans MT" w:cstheme="minorHAnsi"/>
          <w:sz w:val="24"/>
          <w:szCs w:val="20"/>
          <w:lang w:bidi="es-ES"/>
        </w:rPr>
        <w:t xml:space="preserve"> en el </w:t>
      </w:r>
      <w:proofErr w:type="spellStart"/>
      <w:r w:rsidRPr="00BB725D">
        <w:rPr>
          <w:rFonts w:eastAsia="Gill Sans MT" w:cstheme="minorHAnsi"/>
          <w:sz w:val="24"/>
          <w:szCs w:val="20"/>
          <w:lang w:bidi="es-ES"/>
        </w:rPr>
        <w:t>Foro</w:t>
      </w:r>
      <w:proofErr w:type="spellEnd"/>
      <w:r w:rsidRPr="00BB725D">
        <w:rPr>
          <w:rFonts w:ascii="Gill Sans MT" w:eastAsia="Gill Sans MT" w:hAnsi="Gill Sans MT" w:cs="Times New Roman"/>
          <w:sz w:val="24"/>
          <w:szCs w:val="20"/>
          <w:lang w:bidi="es-ES"/>
        </w:rPr>
        <w:t xml:space="preserve">. </w:t>
      </w:r>
    </w:p>
    <w:p w14:paraId="44057D26" w14:textId="77777777" w:rsidR="00444D3A" w:rsidRPr="00FD0D7F" w:rsidRDefault="00444D3A" w:rsidP="00F60967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p w14:paraId="10CC94FC" w14:textId="7B722057" w:rsidR="00FD0D7F" w:rsidRDefault="00A125D4" w:rsidP="00A125D4">
      <w:pPr>
        <w:pStyle w:val="Prrafodelista"/>
        <w:tabs>
          <w:tab w:val="left" w:pos="7530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644F90C8" w14:textId="3CD6F24F" w:rsidR="009402DA" w:rsidRDefault="00BB725D" w:rsidP="00A125D4">
      <w:pPr>
        <w:pStyle w:val="Prrafodelista"/>
        <w:tabs>
          <w:tab w:val="left" w:pos="7530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la </w:t>
      </w:r>
      <w:r w:rsidR="009402DA">
        <w:rPr>
          <w:sz w:val="24"/>
          <w:szCs w:val="24"/>
          <w:lang w:val="es-MX"/>
        </w:rPr>
        <w:t>fecha,</w:t>
      </w:r>
      <w:r w:rsidR="008D2C66">
        <w:rPr>
          <w:sz w:val="24"/>
          <w:szCs w:val="24"/>
          <w:lang w:val="es-MX"/>
        </w:rPr>
        <w:t xml:space="preserve"> el </w:t>
      </w:r>
      <w:r w:rsidR="00C274F8">
        <w:rPr>
          <w:sz w:val="24"/>
          <w:szCs w:val="24"/>
          <w:lang w:val="es-MX"/>
        </w:rPr>
        <w:t>10</w:t>
      </w:r>
      <w:r w:rsidR="008D2C66">
        <w:rPr>
          <w:sz w:val="24"/>
          <w:szCs w:val="24"/>
          <w:lang w:val="es-MX"/>
        </w:rPr>
        <w:t>0 %</w:t>
      </w:r>
      <w:r w:rsidR="00C274F8">
        <w:rPr>
          <w:sz w:val="24"/>
          <w:szCs w:val="24"/>
          <w:lang w:val="es-MX"/>
        </w:rPr>
        <w:t xml:space="preserve"> de integrantes del grupo</w:t>
      </w:r>
      <w:r w:rsidR="008D2C66">
        <w:rPr>
          <w:sz w:val="24"/>
          <w:szCs w:val="24"/>
          <w:lang w:val="es-MX"/>
        </w:rPr>
        <w:t xml:space="preserve"> ya ha realizado las tareas individuales </w:t>
      </w:r>
      <w:r w:rsidR="002B4430">
        <w:rPr>
          <w:sz w:val="24"/>
          <w:szCs w:val="24"/>
          <w:lang w:val="es-MX"/>
        </w:rPr>
        <w:t xml:space="preserve">(autoevaluación de comportamiento de LGRP y cuestionario de eficacia de </w:t>
      </w:r>
      <w:proofErr w:type="gramStart"/>
      <w:r>
        <w:rPr>
          <w:sz w:val="24"/>
          <w:szCs w:val="24"/>
          <w:lang w:val="es-MX"/>
        </w:rPr>
        <w:t>equipo )</w:t>
      </w:r>
      <w:proofErr w:type="gramEnd"/>
      <w:r>
        <w:rPr>
          <w:sz w:val="24"/>
          <w:szCs w:val="24"/>
          <w:lang w:val="es-MX"/>
        </w:rPr>
        <w:t xml:space="preserve"> </w:t>
      </w:r>
      <w:r w:rsidR="008D2C66">
        <w:rPr>
          <w:sz w:val="24"/>
          <w:szCs w:val="24"/>
          <w:lang w:val="es-MX"/>
        </w:rPr>
        <w:t>y participación en el foro</w:t>
      </w:r>
      <w:r w:rsidR="00C274F8">
        <w:rPr>
          <w:sz w:val="24"/>
          <w:szCs w:val="24"/>
          <w:lang w:val="es-MX"/>
        </w:rPr>
        <w:t>, correspondiente al módulo</w:t>
      </w:r>
      <w:r>
        <w:rPr>
          <w:sz w:val="24"/>
          <w:szCs w:val="24"/>
          <w:lang w:val="es-MX"/>
        </w:rPr>
        <w:t xml:space="preserve"> I</w:t>
      </w:r>
      <w:r w:rsidR="00C274F8">
        <w:rPr>
          <w:sz w:val="24"/>
          <w:szCs w:val="24"/>
          <w:lang w:val="es-MX"/>
        </w:rPr>
        <w:t>.</w:t>
      </w:r>
    </w:p>
    <w:p w14:paraId="13E54D7F" w14:textId="5EDAC2ED" w:rsidR="00BB725D" w:rsidRDefault="00BB725D" w:rsidP="00A125D4">
      <w:pPr>
        <w:pStyle w:val="Prrafodelista"/>
        <w:tabs>
          <w:tab w:val="left" w:pos="7530"/>
        </w:tabs>
        <w:jc w:val="both"/>
        <w:rPr>
          <w:sz w:val="24"/>
          <w:szCs w:val="24"/>
          <w:lang w:val="es-MX"/>
        </w:rPr>
      </w:pPr>
    </w:p>
    <w:p w14:paraId="7FC0D10B" w14:textId="77777777" w:rsidR="007C2A43" w:rsidRPr="00FD0D7F" w:rsidRDefault="007C2A43" w:rsidP="00A125D4">
      <w:pPr>
        <w:pStyle w:val="Prrafodelista"/>
        <w:tabs>
          <w:tab w:val="left" w:pos="7530"/>
        </w:tabs>
        <w:jc w:val="both"/>
        <w:rPr>
          <w:sz w:val="24"/>
          <w:szCs w:val="24"/>
          <w:lang w:val="es-MX"/>
        </w:rPr>
      </w:pPr>
    </w:p>
    <w:p w14:paraId="520050D2" w14:textId="76BF7F18" w:rsidR="00FD0D7F" w:rsidRDefault="005319D8" w:rsidP="007C2A43">
      <w:pPr>
        <w:pStyle w:val="Prrafodelista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Grupo 7 de Jaén en su primera reunión. </w:t>
      </w:r>
      <w:r w:rsidR="007C2A43">
        <w:rPr>
          <w:b/>
          <w:bCs/>
          <w:sz w:val="24"/>
          <w:szCs w:val="24"/>
          <w:lang w:val="es-MX"/>
        </w:rPr>
        <w:t>En equipo,</w:t>
      </w:r>
      <w:r>
        <w:rPr>
          <w:b/>
          <w:bCs/>
          <w:sz w:val="24"/>
          <w:szCs w:val="24"/>
          <w:lang w:val="es-MX"/>
        </w:rPr>
        <w:t xml:space="preserve"> con fuerza y compromiso hasta el final.</w:t>
      </w:r>
    </w:p>
    <w:p w14:paraId="03585031" w14:textId="62D2730F" w:rsidR="00FD0D7F" w:rsidRPr="00FD0D7F" w:rsidRDefault="005319D8" w:rsidP="00FD0D7F">
      <w:pPr>
        <w:pStyle w:val="Prrafodelista"/>
        <w:jc w:val="both"/>
        <w:rPr>
          <w:b/>
          <w:bCs/>
          <w:sz w:val="24"/>
          <w:szCs w:val="24"/>
          <w:lang w:val="es-MX"/>
        </w:rPr>
      </w:pPr>
      <w:r>
        <w:rPr>
          <w:noProof/>
          <w:lang w:val="es-PE" w:eastAsia="es-PE"/>
        </w:rPr>
        <mc:AlternateContent>
          <mc:Choice Requires="wps">
            <w:drawing>
              <wp:inline distT="0" distB="0" distL="0" distR="0" wp14:anchorId="3CEBF5E1" wp14:editId="434498F2">
                <wp:extent cx="304800" cy="304800"/>
                <wp:effectExtent l="0" t="0" r="0" b="0"/>
                <wp:docPr id="2" name="AutoShape 4" descr="blob:https://web.whatsapp.com/e0ec8493-d100-4b0c-af04-a4c0866caa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34DF4" id="AutoShape 4" o:spid="_x0000_s1026" alt="blob:https://web.whatsapp.com/e0ec8493-d100-4b0c-af04-a4c0866caa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Vauy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319D8">
        <w:rPr>
          <w:b/>
          <w:bCs/>
          <w:noProof/>
          <w:sz w:val="24"/>
          <w:szCs w:val="24"/>
          <w:lang w:val="es-PE" w:eastAsia="es-PE"/>
        </w:rPr>
        <w:drawing>
          <wp:inline distT="0" distB="0" distL="0" distR="0" wp14:anchorId="523107E4" wp14:editId="370AF872">
            <wp:extent cx="4780989" cy="2700020"/>
            <wp:effectExtent l="0" t="0" r="635" b="5080"/>
            <wp:docPr id="3" name="Imagen 3" descr="D:\lideraz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ideraz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1" r="14611" b="11207"/>
                    <a:stretch/>
                  </pic:blipFill>
                  <pic:spPr bwMode="auto">
                    <a:xfrm>
                      <a:off x="0" y="0"/>
                      <a:ext cx="4798181" cy="27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B2DB9" w14:textId="77777777" w:rsidR="00FD0D7F" w:rsidRPr="00FD0D7F" w:rsidRDefault="00FD0D7F" w:rsidP="00FD0D7F">
      <w:pPr>
        <w:jc w:val="both"/>
        <w:rPr>
          <w:sz w:val="24"/>
          <w:szCs w:val="24"/>
          <w:lang w:val="es-MX"/>
        </w:rPr>
      </w:pPr>
    </w:p>
    <w:p w14:paraId="147E8652" w14:textId="77777777" w:rsidR="00FD0D7F" w:rsidRPr="00FD0D7F" w:rsidRDefault="00FD0D7F" w:rsidP="00FD0D7F">
      <w:pPr>
        <w:ind w:left="360"/>
        <w:jc w:val="both"/>
        <w:rPr>
          <w:sz w:val="24"/>
          <w:szCs w:val="24"/>
          <w:lang w:val="es-MX"/>
        </w:rPr>
      </w:pPr>
    </w:p>
    <w:p w14:paraId="43FB289A" w14:textId="77777777" w:rsidR="00FD0D7F" w:rsidRDefault="00FD0D7F" w:rsidP="00F157D6">
      <w:pPr>
        <w:pStyle w:val="Prrafodelista"/>
        <w:jc w:val="both"/>
        <w:rPr>
          <w:sz w:val="24"/>
          <w:szCs w:val="24"/>
          <w:lang w:val="es-MX"/>
        </w:rPr>
      </w:pPr>
    </w:p>
    <w:p w14:paraId="5F26B6AF" w14:textId="77777777" w:rsidR="00252996" w:rsidRDefault="00252996">
      <w:bookmarkStart w:id="0" w:name="_GoBack"/>
      <w:bookmarkEnd w:id="0"/>
    </w:p>
    <w:sectPr w:rsidR="00252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9E5"/>
    <w:multiLevelType w:val="hybridMultilevel"/>
    <w:tmpl w:val="94BEB33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5902"/>
    <w:multiLevelType w:val="hybridMultilevel"/>
    <w:tmpl w:val="9A121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22F3"/>
    <w:multiLevelType w:val="hybridMultilevel"/>
    <w:tmpl w:val="9D9854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1E69"/>
    <w:multiLevelType w:val="hybridMultilevel"/>
    <w:tmpl w:val="BB4864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57033"/>
    <w:multiLevelType w:val="hybridMultilevel"/>
    <w:tmpl w:val="56ECFB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6214"/>
    <w:multiLevelType w:val="hybridMultilevel"/>
    <w:tmpl w:val="A704CB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D"/>
    <w:rsid w:val="00005A4F"/>
    <w:rsid w:val="00252996"/>
    <w:rsid w:val="002B4430"/>
    <w:rsid w:val="002C0CB6"/>
    <w:rsid w:val="002C0DA8"/>
    <w:rsid w:val="002F25B7"/>
    <w:rsid w:val="00355D38"/>
    <w:rsid w:val="004257FB"/>
    <w:rsid w:val="00444D3A"/>
    <w:rsid w:val="005319D8"/>
    <w:rsid w:val="00623E4C"/>
    <w:rsid w:val="007A16E2"/>
    <w:rsid w:val="007C2A43"/>
    <w:rsid w:val="007C51F6"/>
    <w:rsid w:val="008462EE"/>
    <w:rsid w:val="008A54ED"/>
    <w:rsid w:val="008D2C66"/>
    <w:rsid w:val="00916E20"/>
    <w:rsid w:val="009402DA"/>
    <w:rsid w:val="009F54FA"/>
    <w:rsid w:val="00A125D4"/>
    <w:rsid w:val="00A25B06"/>
    <w:rsid w:val="00AF419B"/>
    <w:rsid w:val="00B370A6"/>
    <w:rsid w:val="00B85B61"/>
    <w:rsid w:val="00BB725D"/>
    <w:rsid w:val="00BD277F"/>
    <w:rsid w:val="00BE409B"/>
    <w:rsid w:val="00C274F8"/>
    <w:rsid w:val="00F157D6"/>
    <w:rsid w:val="00F60967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A3387"/>
  <w15:chartTrackingRefBased/>
  <w15:docId w15:val="{D1245A7B-3C4A-4CF5-B5FB-C6E3CFE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4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LabRef</dc:creator>
  <cp:keywords/>
  <dc:description/>
  <cp:lastModifiedBy>Intel</cp:lastModifiedBy>
  <cp:revision>3</cp:revision>
  <dcterms:created xsi:type="dcterms:W3CDTF">2022-06-18T03:26:00Z</dcterms:created>
  <dcterms:modified xsi:type="dcterms:W3CDTF">2022-06-18T03:30:00Z</dcterms:modified>
</cp:coreProperties>
</file>